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安徽省第七届中小学生艺术展演活动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优秀创作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tbl>
      <w:tblPr>
        <w:tblStyle w:val="2"/>
        <w:tblW w:w="88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2"/>
        <w:gridCol w:w="1500"/>
        <w:gridCol w:w="3045"/>
        <w:gridCol w:w="2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节目类型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节目名称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声乐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京·舞·韵《共产党员甘洒热血写春秋》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宿州市灵城中心学校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《灯火里的中国》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《唱支山歌给党听》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合肥市第四十五中学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《我的三中我的梦》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《在灿烂阳光下》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宿州市第三中学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舞蹈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《网·课堂》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合肥市少儿艺术学校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《花儿 鼓儿 歌儿》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滁州市第二小学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《拾玉镯·绣》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合肥市卫岗小学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《一堂课》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安庆市大观区高琦小学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《道德经》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宿州市灵璧县东关小学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《采茶·成长》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泗县黄圩镇中心学校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《春天里》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蚌埠新城实验学校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《蝶儿飞》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霍邱县城关镇中心小学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《小岗村的鼓娃娃》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滁州市第二实验小学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《你笑起来真好看》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黄山市特殊教育学校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《红》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六安市人民路小学北校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《甜甜的枣儿》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田家庵区淮河中学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小学乙组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《星梦奇缘》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合肥市瑶海青少年活动中心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《红色师魂》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黄麓师范学校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《桃花红杏花白》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滁州市机电工程学校（安徽滁州技师学院）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《情深谊长》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怀宁县独秀初中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《红旗颂》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黄山市屯溪第一中学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戏剧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《渡江小英雄》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合肥市师范附属小学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《太爷爷的军装》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滁州市苏滁产业园第一小学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《课本里的英雄》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合肥市望湖小学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《长征》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合肥市师范附属第三小学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《闪闪的红星》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阜阳市阜纺小学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《新华报童》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合肥市青阳路小学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《党的恩情永不忘》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石台县七都中心小学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《金色的鱼钩》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宿州市第九小学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小学乙组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《王家坝的孩子们》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合肥市包河区青少年活动中心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小学乙组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《中国船》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芜湖市少年宫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小学乙组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《花木兰》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阜阳市少年宫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《红星忆党史 红心永向党》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滁州市第五中学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《一个苹果》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合肥市阳光中学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朗诵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《我们在党史中走近了你》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合肥师范附属第三小学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《木兰辞》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阜阳市九里小学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《声律启蒙》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肥东县长临河学区中心学校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小学乙组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《我要飞的更高》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合肥市包河区青少年活动中心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《破晓的曙光》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安徽省灵璧师范学校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《相信未来》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安徽省特殊教育中专学校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中学甲组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《少年中国说》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安徽省特殊教育中专学校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jczOGM4MjExMmFjMTNmYTgyNTJkNmY5ZDdmNjkifQ=="/>
  </w:docVars>
  <w:rsids>
    <w:rsidRoot w:val="00000000"/>
    <w:rsid w:val="0FD255B5"/>
    <w:rsid w:val="16F91D5A"/>
    <w:rsid w:val="21DA7D6A"/>
    <w:rsid w:val="459F51C3"/>
    <w:rsid w:val="72873F51"/>
    <w:rsid w:val="73B8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876</Words>
  <Characters>876</Characters>
  <Lines>0</Lines>
  <Paragraphs>0</Paragraphs>
  <TotalTime>23</TotalTime>
  <ScaleCrop>false</ScaleCrop>
  <LinksUpToDate>false</LinksUpToDate>
  <CharactersWithSpaces>879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2022-04-10T09:02:00Z</dcterms:created>
  <dc:creator>sz020</dc:creator>
  <cp:lastModifiedBy>林旭</cp:lastModifiedBy>
  <dcterms:modified xsi:type="dcterms:W3CDTF">2022-06-30T06:57:51Z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6E57781BB93646ACA4EF1214F87C77B0</vt:lpwstr>
  </property>
</Properties>
</file>