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博雅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2-3周岁即2020年9月1日至2021年8月31日出生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2023年8月31日满3周岁即2020年9月1日前出生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  <w:t>盛世嘉园小区及周围</w:t>
      </w: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3公里的小区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盛世嘉园博雅幼儿园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2023年8月10日开始来园或来电预登记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1.报名地点：盛世嘉园博雅幼儿园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2.报名时间及方式：2023年8月24-27日来园报名</w:t>
      </w:r>
      <w:bookmarkStart w:id="0" w:name="_GoBack"/>
      <w:bookmarkEnd w:id="0"/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于2022年8月  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 xml:space="preserve">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 xml:space="preserve">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1.保教费：3500元/学期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2.代收代支费用：（1）早餐、午点费180元/月；（2）中餐费240元/月；（3）材料费298元/学期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联系人：徐国权   ，联系电话：15349870911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13865643737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160" w:firstLineChars="13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博雅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2OGJmMDY2NWMzNTAwOGU0YTkyNjRhMDBkOTU4ND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3A78C0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3A2855"/>
    <w:rsid w:val="23F16403"/>
    <w:rsid w:val="24746834"/>
    <w:rsid w:val="27BC3249"/>
    <w:rsid w:val="27F341AB"/>
    <w:rsid w:val="29197E18"/>
    <w:rsid w:val="2A20326C"/>
    <w:rsid w:val="2A730F56"/>
    <w:rsid w:val="3339186A"/>
    <w:rsid w:val="344F2809"/>
    <w:rsid w:val="34D66156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B73A25"/>
    <w:rsid w:val="58C34B42"/>
    <w:rsid w:val="58F22CAF"/>
    <w:rsid w:val="59352B9C"/>
    <w:rsid w:val="594F1EAF"/>
    <w:rsid w:val="5A1F5D5E"/>
    <w:rsid w:val="5C0C441F"/>
    <w:rsid w:val="5E8D5055"/>
    <w:rsid w:val="5EC936C6"/>
    <w:rsid w:val="5F5226F9"/>
    <w:rsid w:val="5FB44BCA"/>
    <w:rsid w:val="63E96F26"/>
    <w:rsid w:val="656B62C3"/>
    <w:rsid w:val="68F56F93"/>
    <w:rsid w:val="6C6F6A71"/>
    <w:rsid w:val="6D9E4D5C"/>
    <w:rsid w:val="6DF901E4"/>
    <w:rsid w:val="6F625AE0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1155</Words>
  <Characters>1277</Characters>
  <Lines>6</Lines>
  <Paragraphs>1</Paragraphs>
  <TotalTime>28</TotalTime>
  <ScaleCrop>false</ScaleCrop>
  <LinksUpToDate>false</LinksUpToDate>
  <CharactersWithSpaces>1302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博雅幼儿园徐老师</cp:lastModifiedBy>
  <cp:lastPrinted>2020-07-27T09:08:00Z</cp:lastPrinted>
  <dcterms:modified xsi:type="dcterms:W3CDTF">2023-07-25T03:01:24Z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37DE234148E74C228EBF58D41EC7B5A4</vt:lpwstr>
  </property>
</Properties>
</file>