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南山金望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tabs>
                <w:tab w:val="left" w:pos="490"/>
              </w:tabs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2020.9.1至2021.8.31日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2020.9.1至2023.8.31日</w:t>
            </w:r>
          </w:p>
        </w:tc>
      </w:tr>
      <w:bookmarkEnd w:id="0"/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textAlignment w:val="baseline"/>
        <w:rPr>
          <w:rFonts w:hint="default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  <w:t xml:space="preserve">     六安市南山新区、金望花园、南山新村、南山福桂院、恒大首付、悠然雅苑、永欣佳苑、南山公馆、春色园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六安市望城街道金望花园一期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）服务区内预约登记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）服务区外预约登记（各园根据实际情况确定是否需要）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六安市望城街道金望花园一期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2022年8月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 xml:space="preserve"> ）至8月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</w:t>
      </w:r>
      <w:r>
        <w:rPr>
          <w:rFonts w:hint="eastAsia" w:ascii="仿宋" w:hAnsi="仿宋" w:eastAsia="仿宋" w:cs="仿宋"/>
          <w:sz w:val="32"/>
          <w:szCs w:val="32"/>
        </w:rPr>
        <w:t xml:space="preserve">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1.保教费：2400元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2.代收代支费用：（1）午餐费220元/月</w:t>
      </w:r>
    </w:p>
    <w:p>
      <w:pPr>
        <w:spacing w:line="500" w:lineRule="exact"/>
        <w:ind w:firstLine="3200" w:firstLineChars="10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（2）下午点100元/月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联系人：孙玉凤   联系电话：15955995355</w:t>
      </w:r>
    </w:p>
    <w:p>
      <w:pPr>
        <w:spacing w:line="500" w:lineRule="exact"/>
        <w:ind w:firstLine="1280" w:firstLineChars="4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园长办公室：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18075087510（姜老师）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3200" w:firstLineChars="10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南山金望幼儿园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4480" w:firstLineChars="14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2021年8月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ODYzY2U0MmFkZTNmYWFiNDM4OWJkNzkyMmFhYzU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6CF79F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C6F6A71"/>
    <w:rsid w:val="6D9E4D5C"/>
    <w:rsid w:val="70D71C8A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  <w:rsid w:val="7E8A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976</Words>
  <Characters>1095</Characters>
  <Lines>6</Lines>
  <Paragraphs>1</Paragraphs>
  <TotalTime>2</TotalTime>
  <ScaleCrop>false</ScaleCrop>
  <LinksUpToDate>false</LinksUpToDate>
  <CharactersWithSpaces>1119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不负年华，不负卿</cp:lastModifiedBy>
  <cp:lastPrinted>2020-07-27T09:08:00Z</cp:lastPrinted>
  <dcterms:modified xsi:type="dcterms:W3CDTF">2023-08-01T00:18:02Z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63867393B5054879BCD0CEE9C0196EBE</vt:lpwstr>
  </property>
</Properties>
</file>