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金安区2023年收回结余资金项目计划表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pacing w:val="-6"/>
          <w:sz w:val="20"/>
          <w:szCs w:val="20"/>
          <w:lang w:val="en-US" w:eastAsia="zh-CN"/>
        </w:rPr>
        <w:t>单位：万元</w:t>
      </w:r>
    </w:p>
    <w:tbl>
      <w:tblPr>
        <w:tblStyle w:val="4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690"/>
        <w:gridCol w:w="675"/>
        <w:gridCol w:w="750"/>
        <w:gridCol w:w="645"/>
        <w:gridCol w:w="615"/>
        <w:gridCol w:w="645"/>
        <w:gridCol w:w="690"/>
        <w:gridCol w:w="870"/>
        <w:gridCol w:w="690"/>
        <w:gridCol w:w="2551"/>
        <w:gridCol w:w="810"/>
        <w:gridCol w:w="719"/>
        <w:gridCol w:w="705"/>
        <w:gridCol w:w="660"/>
        <w:gridCol w:w="840"/>
        <w:gridCol w:w="908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二级项目类型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小类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建设性质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实施地点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责任单位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责任人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主管部门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建设内容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实施期限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资金规模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其中申请财政资金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其它资金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受益对象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绩效目标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spacing w:val="-6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联农带农机制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城北镇乡村公益岗位就业补贴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城北镇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城北镇人民政府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张磊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椿树镇乡村公益岗位就业补贴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椿树镇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椿树镇人民政府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杨培忍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12.15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12.15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东河口镇乡村公益岗位就业补贴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东河口镇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东河口镇人民政府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马跃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4.32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4.32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东桥镇乡村公益岗位就业补贴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东桥镇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东桥镇人民政府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陈龙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5.49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5.49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横塘岗乡乡村公益岗位就业补贴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横塘岗乡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横塘岗乡人民政府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季星原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2.58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2.58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马头镇乡村公益岗位就业补贴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马头镇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马头镇人民政府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刘环环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5.52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5.52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毛坦厂镇乡村公益岗位就业补贴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毛坦厂镇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毛坦厂镇人民政府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冯杰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4.89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4.89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木厂镇乡村公益岗位就业补贴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木厂镇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木厂镇人民政府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程刚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8.22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8.22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淠东乡乡村公益岗位就业补贴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淠东乡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淠东乡人民政府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夏青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6.21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6.21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清水河街道乡村公益岗位补助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清水河街道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清水河街道办事处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刘焕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1.02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1.02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三十铺镇乡村公益岗位就业补贴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三十铺镇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三十铺镇人民政府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文建友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8.82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8.82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施桥镇乡村公益岗位就业补贴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施桥镇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施桥镇人民政府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刘驿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11.40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11.40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双河镇乡村公益岗位就业补贴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双河镇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双河镇人民政府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马国锋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4.80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4.80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孙岗镇乡村公益岗位就业补贴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孙岗镇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孙岗镇人民政府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吴菊香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8.10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8.10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望城街道乡村公益岗位就业补贴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望城街道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望城街道办事处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卓承敏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2.91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通过就业帮扶，让无法外出就业脱贫人口、监测对象在家门口实现就业增收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翁墩乡乡村公益岗位就业补贴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翁墩乡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翁墩乡人民政府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王鹏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3.30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3.30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先生店镇乡村公益岗位就业补贴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先生店镇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先生店镇人民政府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高扬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5.13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5.13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张店镇乡村公益岗位就业补贴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张店镇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张店镇人民政府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李彪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7.56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7.56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中店镇乡村公益岗位就业补贴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公益性岗位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中店镇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中店镇人民政府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杨海涛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根据工资待遇，核定一年实际工作月数，以800元为核定标准，每满800元为一个月工作量（年报酬不满800元的视为一个月），每满800元补贴300元，一年不超过3600元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3.03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3.03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脱贫人口、监测对象、易地扶贫搬迁人口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带动脱贫人口、监测对象收益，一年不超过3600元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通过就业帮扶，让脱贫人口、监测对象在家门口实现就业增收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25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  <w:lang w:val="en-US" w:eastAsia="zh-CN"/>
              </w:rPr>
              <w:t>106.2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  <w:lang w:val="en-US" w:eastAsia="zh-CN"/>
              </w:rPr>
              <w:t>106.2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金安区2023年收回结余资金项目计划表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0"/>
          <w:szCs w:val="20"/>
          <w:lang w:val="en-US" w:eastAsia="zh-CN"/>
        </w:rPr>
        <w:t xml:space="preserve"> 单位：万元</w:t>
      </w:r>
    </w:p>
    <w:tbl>
      <w:tblPr>
        <w:tblStyle w:val="4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45"/>
        <w:gridCol w:w="660"/>
        <w:gridCol w:w="645"/>
        <w:gridCol w:w="720"/>
        <w:gridCol w:w="675"/>
        <w:gridCol w:w="720"/>
        <w:gridCol w:w="765"/>
        <w:gridCol w:w="930"/>
        <w:gridCol w:w="630"/>
        <w:gridCol w:w="1830"/>
        <w:gridCol w:w="1020"/>
        <w:gridCol w:w="780"/>
        <w:gridCol w:w="778"/>
        <w:gridCol w:w="699"/>
        <w:gridCol w:w="822"/>
        <w:gridCol w:w="806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二级项目类型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小类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建设性质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实施地点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责任单位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责任人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主管部门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建设内容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实施期限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资金规模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其中申请财政资金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其它资金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受益对象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绩效目标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6"/>
                <w:sz w:val="20"/>
                <w:szCs w:val="20"/>
                <w:lang w:val="en-US" w:eastAsia="zh-CN"/>
              </w:rPr>
              <w:t>联农带农机制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城北镇就业帮扶车间补贴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城北镇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城北镇人民政府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张磊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1.02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1.02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椿树镇就业帮扶车间补贴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椿树镇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椿树镇人民政府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杨培忍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3.6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3.6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东河口镇就业帮扶车间补贴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东河口镇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东河口镇人民政府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马跃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1.71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1.71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东桥镇就业帮扶车间补贴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东桥镇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东桥镇人民政府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陈龙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6.27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6.27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横塘岗乡就业帮扶车间补贴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横塘岗乡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横塘岗乡人民政府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季星原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3.84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3.84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马头镇就业帮扶车间补贴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马头镇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马头镇人民政府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刘环环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27.45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27.45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毛坦厂镇就业帮扶车间补贴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毛坦厂镇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毛坦厂镇人民政府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冯杰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2.31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2.31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木厂镇就业帮扶车间补贴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木厂镇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木厂镇人民政府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程刚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33.99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33.99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淠东乡就业帮扶车间补贴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淠东乡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淠东乡人民政府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夏青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7.71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7.71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三十铺镇就业帮扶车间补贴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三十铺镇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三十铺镇人民政府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文建友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18.36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18.36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双河镇就业帮扶车间补贴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双河镇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双河镇人民政府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马国锋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5.37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5.37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孙岗镇就业帮扶车间补贴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孙岗镇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孙岗镇人民政府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吴菊香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38.1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38.1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翁墩乡就业帮扶车间补贴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翁墩乡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翁墩乡人民政府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王鹏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2.28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2.28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张店镇就业帮扶车间补贴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张店镇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张店镇人民政府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李彪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10.35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10.35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中店镇就业帮扶车间补贴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就业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帮扶车间（特色手工基地）建设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中店镇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中店镇人民政府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杨海涛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区人社局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2.28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2.28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脱贫人口、监测对象以及就业帮扶车间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带动脱贫人口、监测对象收益，每户每年预计增收3600元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通过就业帮扶，让脱贫人口和监测对象在就业帮扶车间内实现就业，确保就业帮扶车间正常运营，吸纳就业人数趋于稳定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04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  <w:lang w:val="en-US" w:eastAsia="zh-CN"/>
              </w:rPr>
              <w:t>164.64</w:t>
            </w: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  <w:lang w:val="en-US" w:eastAsia="zh-CN"/>
              </w:rPr>
              <w:t>164.64</w:t>
            </w:r>
          </w:p>
        </w:tc>
        <w:tc>
          <w:tcPr>
            <w:tcW w:w="6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  <w:sectPr>
          <w:headerReference r:id="rId3" w:type="default"/>
          <w:pgSz w:w="16838" w:h="11905" w:orient="landscape"/>
          <w:pgMar w:top="1417" w:right="1134" w:bottom="1134" w:left="1134" w:header="1134" w:footer="1361" w:gutter="0"/>
          <w:cols w:space="0" w:num="1"/>
          <w:rtlGutter w:val="0"/>
          <w:docGrid w:type="linesAndChars" w:linePitch="623" w:charSpace="-668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sectPr>
      <w:pgSz w:w="11905" w:h="16838"/>
      <w:pgMar w:top="1134" w:right="1134" w:bottom="1134" w:left="1417" w:header="1134" w:footer="1361" w:gutter="0"/>
      <w:cols w:space="0" w:num="1"/>
      <w:rtlGutter w:val="0"/>
      <w:docGrid w:type="linesAndChars" w:linePitch="623" w:charSpace="-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1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WNiOWVjODY4MmJkODRlNDlkOWQ3Nzc4MWNmODMifQ=="/>
  </w:docVars>
  <w:rsids>
    <w:rsidRoot w:val="607C2A6B"/>
    <w:rsid w:val="03214FCE"/>
    <w:rsid w:val="0B5F6A5B"/>
    <w:rsid w:val="12AA53EF"/>
    <w:rsid w:val="28067D33"/>
    <w:rsid w:val="40871C18"/>
    <w:rsid w:val="42980A4D"/>
    <w:rsid w:val="47DF25C4"/>
    <w:rsid w:val="4E2D1CAE"/>
    <w:rsid w:val="607C2A6B"/>
    <w:rsid w:val="60B1008A"/>
    <w:rsid w:val="6B2F2A87"/>
    <w:rsid w:val="78A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2023-03-21T09:56:00Z</dcterms:created>
  <dc:creator>Administrator</dc:creator>
  <cp:lastModifiedBy>听着1413208126</cp:lastModifiedBy>
  <cp:lastPrinted>2023-03-21T09:57:00Z</cp:lastPrinted>
  <dcterms:modified xsi:type="dcterms:W3CDTF">2023-11-07T01:15:44Z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A9771C982D874069ACF3B895C2C2BE2B_13</vt:lpwstr>
  </property>
</Properties>
</file>