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1FAF905">
      <w:pPr>
        <w:jc w:val="left"/>
        <w:rPr>
          <w:rFonts w:hint="default" w:ascii="Times New Roman" w:hAnsi="Times New Roman" w:eastAsia="宋体" w:cs="Times New Roman"/>
          <w:color w:val="auto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lang w:val="en-US" w:eastAsia="zh-CN"/>
        </w:rPr>
        <w:t>附件1：</w:t>
      </w:r>
    </w:p>
    <w:p w14:paraId="44A322DE">
      <w:pPr>
        <w:jc w:val="center"/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  <w:lang w:val="en-US" w:eastAsia="zh-CN"/>
        </w:rPr>
        <w:t>金安区</w:t>
      </w:r>
      <w:r>
        <w:rPr>
          <w:rFonts w:hint="eastAsia" w:ascii="方正小标宋简体" w:hAnsi="方正小标宋简体" w:eastAsia="方正小标宋简体" w:cs="方正小标宋简体"/>
          <w:b/>
          <w:bCs/>
          <w:color w:val="auto"/>
          <w:sz w:val="36"/>
          <w:szCs w:val="36"/>
        </w:rPr>
        <w:t>校外培训机构参与课后服务申请表</w:t>
      </w:r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953"/>
        <w:gridCol w:w="1793"/>
        <w:gridCol w:w="1113"/>
        <w:gridCol w:w="1207"/>
        <w:gridCol w:w="867"/>
        <w:gridCol w:w="1349"/>
      </w:tblGrid>
      <w:tr w14:paraId="329153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6" w:hRule="atLeast"/>
        </w:trPr>
        <w:tc>
          <w:tcPr>
            <w:tcW w:w="2193" w:type="dxa"/>
            <w:gridSpan w:val="2"/>
            <w:vAlign w:val="center"/>
          </w:tcPr>
          <w:p w14:paraId="0B4BCC5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培训机构名称</w:t>
            </w:r>
          </w:p>
        </w:tc>
        <w:tc>
          <w:tcPr>
            <w:tcW w:w="1793" w:type="dxa"/>
            <w:vAlign w:val="center"/>
          </w:tcPr>
          <w:p w14:paraId="1ABD66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7A2AE9E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机构地址</w:t>
            </w:r>
          </w:p>
        </w:tc>
        <w:tc>
          <w:tcPr>
            <w:tcW w:w="3423" w:type="dxa"/>
            <w:gridSpan w:val="3"/>
            <w:vAlign w:val="center"/>
          </w:tcPr>
          <w:p w14:paraId="131783E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17FB33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0" w:hRule="atLeast"/>
        </w:trPr>
        <w:tc>
          <w:tcPr>
            <w:tcW w:w="2193" w:type="dxa"/>
            <w:gridSpan w:val="2"/>
            <w:vAlign w:val="center"/>
          </w:tcPr>
          <w:p w14:paraId="1FBF688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法人代表</w:t>
            </w:r>
          </w:p>
        </w:tc>
        <w:tc>
          <w:tcPr>
            <w:tcW w:w="1793" w:type="dxa"/>
          </w:tcPr>
          <w:p w14:paraId="7F052F8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20184FE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固定电话</w:t>
            </w:r>
          </w:p>
        </w:tc>
        <w:tc>
          <w:tcPr>
            <w:tcW w:w="1207" w:type="dxa"/>
            <w:vAlign w:val="center"/>
          </w:tcPr>
          <w:p w14:paraId="55A84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67" w:type="dxa"/>
            <w:vAlign w:val="center"/>
          </w:tcPr>
          <w:p w14:paraId="26F8B770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手机</w:t>
            </w:r>
          </w:p>
        </w:tc>
        <w:tc>
          <w:tcPr>
            <w:tcW w:w="1349" w:type="dxa"/>
          </w:tcPr>
          <w:p w14:paraId="3DC0FF7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</w:p>
        </w:tc>
      </w:tr>
      <w:tr w14:paraId="3720C3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2193" w:type="dxa"/>
            <w:gridSpan w:val="2"/>
            <w:vAlign w:val="center"/>
          </w:tcPr>
          <w:p w14:paraId="479A4E5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执行校长</w:t>
            </w:r>
          </w:p>
        </w:tc>
        <w:tc>
          <w:tcPr>
            <w:tcW w:w="1793" w:type="dxa"/>
          </w:tcPr>
          <w:p w14:paraId="1CBF144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5F97F5E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固定电话</w:t>
            </w:r>
          </w:p>
        </w:tc>
        <w:tc>
          <w:tcPr>
            <w:tcW w:w="1207" w:type="dxa"/>
            <w:vAlign w:val="center"/>
          </w:tcPr>
          <w:p w14:paraId="014B018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67" w:type="dxa"/>
            <w:vAlign w:val="center"/>
          </w:tcPr>
          <w:p w14:paraId="6E7F43B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手机</w:t>
            </w:r>
          </w:p>
        </w:tc>
        <w:tc>
          <w:tcPr>
            <w:tcW w:w="1349" w:type="dxa"/>
          </w:tcPr>
          <w:p w14:paraId="4A54AB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23D2F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7" w:hRule="atLeast"/>
        </w:trPr>
        <w:tc>
          <w:tcPr>
            <w:tcW w:w="2193" w:type="dxa"/>
            <w:gridSpan w:val="2"/>
            <w:vAlign w:val="center"/>
          </w:tcPr>
          <w:p w14:paraId="79BDA21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营业执照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审批机关</w:t>
            </w:r>
          </w:p>
          <w:p w14:paraId="774CA59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（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或民办非企业登记证书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）</w:t>
            </w:r>
          </w:p>
        </w:tc>
        <w:tc>
          <w:tcPr>
            <w:tcW w:w="1793" w:type="dxa"/>
          </w:tcPr>
          <w:p w14:paraId="6E115092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6398D4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注册日期</w:t>
            </w:r>
          </w:p>
        </w:tc>
        <w:tc>
          <w:tcPr>
            <w:tcW w:w="1207" w:type="dxa"/>
            <w:vAlign w:val="center"/>
          </w:tcPr>
          <w:p w14:paraId="76E9473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67" w:type="dxa"/>
            <w:vAlign w:val="center"/>
          </w:tcPr>
          <w:p w14:paraId="287F3C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统一社会信用代码</w:t>
            </w:r>
          </w:p>
        </w:tc>
        <w:tc>
          <w:tcPr>
            <w:tcW w:w="1349" w:type="dxa"/>
          </w:tcPr>
          <w:p w14:paraId="310E59A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7B756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5" w:hRule="atLeast"/>
        </w:trPr>
        <w:tc>
          <w:tcPr>
            <w:tcW w:w="2193" w:type="dxa"/>
            <w:gridSpan w:val="2"/>
            <w:vAlign w:val="center"/>
          </w:tcPr>
          <w:p w14:paraId="040C15C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校外培训机构设立</w:t>
            </w:r>
          </w:p>
          <w:p w14:paraId="30CF4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核准书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核准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机关</w:t>
            </w:r>
          </w:p>
        </w:tc>
        <w:tc>
          <w:tcPr>
            <w:tcW w:w="1793" w:type="dxa"/>
          </w:tcPr>
          <w:p w14:paraId="6E83D5B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5E89C166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核准日期</w:t>
            </w:r>
          </w:p>
        </w:tc>
        <w:tc>
          <w:tcPr>
            <w:tcW w:w="1207" w:type="dxa"/>
            <w:vAlign w:val="center"/>
          </w:tcPr>
          <w:p w14:paraId="3B25877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867" w:type="dxa"/>
            <w:vAlign w:val="center"/>
          </w:tcPr>
          <w:p w14:paraId="1A4AE1D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有效期</w:t>
            </w:r>
          </w:p>
        </w:tc>
        <w:tc>
          <w:tcPr>
            <w:tcW w:w="1349" w:type="dxa"/>
          </w:tcPr>
          <w:p w14:paraId="0C6CD2D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0CC19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6" w:hRule="atLeast"/>
        </w:trPr>
        <w:tc>
          <w:tcPr>
            <w:tcW w:w="1240" w:type="dxa"/>
            <w:vMerge w:val="restart"/>
            <w:vAlign w:val="center"/>
          </w:tcPr>
          <w:p w14:paraId="352CC39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提供非学科类个性化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课程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情况（所有课程均需附相应的课程计划）</w:t>
            </w:r>
          </w:p>
        </w:tc>
        <w:tc>
          <w:tcPr>
            <w:tcW w:w="953" w:type="dxa"/>
            <w:vAlign w:val="center"/>
          </w:tcPr>
          <w:p w14:paraId="4673C53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课程一</w:t>
            </w:r>
          </w:p>
        </w:tc>
        <w:tc>
          <w:tcPr>
            <w:tcW w:w="1793" w:type="dxa"/>
            <w:vAlign w:val="center"/>
          </w:tcPr>
          <w:p w14:paraId="358C42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23C9A30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适合年级</w:t>
            </w:r>
          </w:p>
        </w:tc>
        <w:tc>
          <w:tcPr>
            <w:tcW w:w="3423" w:type="dxa"/>
            <w:gridSpan w:val="3"/>
            <w:vAlign w:val="center"/>
          </w:tcPr>
          <w:p w14:paraId="1C5129D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199403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1240" w:type="dxa"/>
            <w:vMerge w:val="continue"/>
            <w:vAlign w:val="center"/>
          </w:tcPr>
          <w:p w14:paraId="1EDF95C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953" w:type="dxa"/>
            <w:vAlign w:val="center"/>
          </w:tcPr>
          <w:p w14:paraId="2763E614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课程二</w:t>
            </w:r>
          </w:p>
        </w:tc>
        <w:tc>
          <w:tcPr>
            <w:tcW w:w="1793" w:type="dxa"/>
            <w:vAlign w:val="center"/>
          </w:tcPr>
          <w:p w14:paraId="77469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1C17E4F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适合年级</w:t>
            </w:r>
          </w:p>
        </w:tc>
        <w:tc>
          <w:tcPr>
            <w:tcW w:w="3423" w:type="dxa"/>
            <w:gridSpan w:val="3"/>
            <w:vAlign w:val="center"/>
          </w:tcPr>
          <w:p w14:paraId="58C8B06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6CA853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</w:trPr>
        <w:tc>
          <w:tcPr>
            <w:tcW w:w="1240" w:type="dxa"/>
            <w:vMerge w:val="continue"/>
            <w:vAlign w:val="center"/>
          </w:tcPr>
          <w:p w14:paraId="312A06FA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953" w:type="dxa"/>
            <w:vAlign w:val="center"/>
          </w:tcPr>
          <w:p w14:paraId="38631DD9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课程三</w:t>
            </w:r>
          </w:p>
        </w:tc>
        <w:tc>
          <w:tcPr>
            <w:tcW w:w="1793" w:type="dxa"/>
            <w:vAlign w:val="center"/>
          </w:tcPr>
          <w:p w14:paraId="57851DC7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35F36E44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适合年级</w:t>
            </w:r>
          </w:p>
        </w:tc>
        <w:tc>
          <w:tcPr>
            <w:tcW w:w="3423" w:type="dxa"/>
            <w:gridSpan w:val="3"/>
            <w:vAlign w:val="center"/>
          </w:tcPr>
          <w:p w14:paraId="3097583D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38CCDE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9" w:hRule="atLeast"/>
        </w:trPr>
        <w:tc>
          <w:tcPr>
            <w:tcW w:w="1240" w:type="dxa"/>
            <w:vMerge w:val="continue"/>
            <w:vAlign w:val="center"/>
          </w:tcPr>
          <w:p w14:paraId="4B58250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953" w:type="dxa"/>
            <w:vAlign w:val="center"/>
          </w:tcPr>
          <w:p w14:paraId="14FDB1E0">
            <w:pPr>
              <w:keepNext w:val="0"/>
              <w:keepLines w:val="0"/>
              <w:widowControl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1"/>
                <w:szCs w:val="21"/>
                <w:lang w:val="en-US" w:eastAsia="zh-CN" w:bidi="ar"/>
              </w:rPr>
              <w:t>课程四</w:t>
            </w:r>
          </w:p>
        </w:tc>
        <w:tc>
          <w:tcPr>
            <w:tcW w:w="1793" w:type="dxa"/>
            <w:vAlign w:val="center"/>
          </w:tcPr>
          <w:p w14:paraId="53DEF99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1113" w:type="dxa"/>
            <w:vAlign w:val="center"/>
          </w:tcPr>
          <w:p w14:paraId="3C03775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适合年级</w:t>
            </w:r>
          </w:p>
        </w:tc>
        <w:tc>
          <w:tcPr>
            <w:tcW w:w="3423" w:type="dxa"/>
            <w:gridSpan w:val="3"/>
            <w:vAlign w:val="center"/>
          </w:tcPr>
          <w:p w14:paraId="1A95BA6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48B88F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8522" w:type="dxa"/>
            <w:gridSpan w:val="7"/>
            <w:vAlign w:val="center"/>
          </w:tcPr>
          <w:p w14:paraId="097F72C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提供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课程一”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教师人数：   人；姓名：</w:t>
            </w:r>
          </w:p>
        </w:tc>
      </w:tr>
      <w:tr w14:paraId="714191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2" w:hRule="atLeast"/>
        </w:trPr>
        <w:tc>
          <w:tcPr>
            <w:tcW w:w="8522" w:type="dxa"/>
            <w:gridSpan w:val="7"/>
            <w:vAlign w:val="center"/>
          </w:tcPr>
          <w:p w14:paraId="42B58975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提供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课程二”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教师人数：   人；姓名：</w:t>
            </w:r>
          </w:p>
        </w:tc>
      </w:tr>
      <w:tr w14:paraId="3BDE20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8522" w:type="dxa"/>
            <w:gridSpan w:val="7"/>
            <w:vAlign w:val="center"/>
          </w:tcPr>
          <w:p w14:paraId="10489CB9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提供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课程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三”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教师人数：   人；姓名：</w:t>
            </w:r>
          </w:p>
        </w:tc>
      </w:tr>
      <w:tr w14:paraId="3ABB8E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2" w:hRule="atLeast"/>
        </w:trPr>
        <w:tc>
          <w:tcPr>
            <w:tcW w:w="8522" w:type="dxa"/>
            <w:gridSpan w:val="7"/>
            <w:vAlign w:val="center"/>
          </w:tcPr>
          <w:p w14:paraId="630BA051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提供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“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课程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四”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教师人数：   人；姓名：</w:t>
            </w:r>
          </w:p>
        </w:tc>
      </w:tr>
      <w:tr w14:paraId="54FA29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</w:trPr>
        <w:tc>
          <w:tcPr>
            <w:tcW w:w="8522" w:type="dxa"/>
            <w:gridSpan w:val="7"/>
            <w:vAlign w:val="center"/>
          </w:tcPr>
          <w:p w14:paraId="21D25E8E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是否需要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购买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授课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耗材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： 需要（     ） 不需要（     ）</w:t>
            </w:r>
          </w:p>
        </w:tc>
      </w:tr>
      <w:tr w14:paraId="62D5CA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8522" w:type="dxa"/>
            <w:gridSpan w:val="7"/>
          </w:tcPr>
          <w:p w14:paraId="5A4AD113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left"/>
              <w:rPr>
                <w:rFonts w:hint="default" w:ascii="Times New Roman" w:hAnsi="Times New Roman" w:eastAsia="宋体" w:cs="Times New Roman"/>
                <w:color w:val="auto"/>
                <w:lang w:val="en-US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备注：原则上开课的课程需要与学校提供的设施、设备相匹配，不能匹配的，服务机构需要提供设备，但不得以任何直接或变相的方式强制学生购买本机构器材</w:t>
            </w:r>
            <w:r>
              <w:rPr>
                <w:rFonts w:hint="default" w:ascii="Times New Roman" w:hAnsi="Times New Roman" w:eastAsia="宋体" w:cs="Times New Roman"/>
                <w:color w:val="auto"/>
                <w:lang w:eastAsia="zh-CN"/>
              </w:rPr>
              <w:t>、耗材等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，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如课程需购买耗材需提前告知学生和家长，由家长自行购买，也可以在学校监督下，委托授课机构购买。</w:t>
            </w:r>
          </w:p>
        </w:tc>
      </w:tr>
      <w:tr w14:paraId="1AFCF8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2193" w:type="dxa"/>
            <w:gridSpan w:val="2"/>
            <w:vAlign w:val="center"/>
          </w:tcPr>
          <w:p w14:paraId="10595C1F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机构法人签字</w:t>
            </w:r>
          </w:p>
        </w:tc>
        <w:tc>
          <w:tcPr>
            <w:tcW w:w="1793" w:type="dxa"/>
            <w:vAlign w:val="center"/>
          </w:tcPr>
          <w:p w14:paraId="46F85F4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  <w:tc>
          <w:tcPr>
            <w:tcW w:w="2320" w:type="dxa"/>
            <w:gridSpan w:val="2"/>
            <w:vAlign w:val="center"/>
          </w:tcPr>
          <w:p w14:paraId="6BC65E2C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>申请</w:t>
            </w:r>
            <w:r>
              <w:rPr>
                <w:rFonts w:hint="default" w:ascii="Times New Roman" w:hAnsi="Times New Roman" w:eastAsia="宋体" w:cs="Times New Roman"/>
                <w:color w:val="auto"/>
              </w:rPr>
              <w:t>机构盖章</w:t>
            </w:r>
          </w:p>
        </w:tc>
        <w:tc>
          <w:tcPr>
            <w:tcW w:w="2216" w:type="dxa"/>
            <w:gridSpan w:val="2"/>
            <w:vAlign w:val="center"/>
          </w:tcPr>
          <w:p w14:paraId="205702C8"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color w:val="auto"/>
              </w:rPr>
            </w:pPr>
          </w:p>
        </w:tc>
      </w:tr>
      <w:tr w14:paraId="0D415A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</w:trPr>
        <w:tc>
          <w:tcPr>
            <w:tcW w:w="8522" w:type="dxa"/>
            <w:gridSpan w:val="7"/>
            <w:vAlign w:val="center"/>
          </w:tcPr>
          <w:p w14:paraId="071DA652">
            <w:pPr>
              <w:keepNext w:val="0"/>
              <w:keepLines w:val="0"/>
              <w:suppressLineNumbers w:val="0"/>
              <w:wordWrap w:val="0"/>
              <w:spacing w:before="0" w:beforeAutospacing="0" w:after="0" w:afterAutospacing="0"/>
              <w:ind w:left="0" w:right="0" w:firstLine="630" w:firstLineChars="300"/>
              <w:jc w:val="right"/>
              <w:rPr>
                <w:rFonts w:hint="default" w:ascii="Times New Roman" w:hAnsi="Times New Roman" w:eastAsia="宋体" w:cs="Times New Roman"/>
                <w:color w:val="auto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</w:rPr>
              <w:t>申请时间</w:t>
            </w:r>
            <w:r>
              <w:rPr>
                <w:rFonts w:hint="eastAsia" w:ascii="Times New Roman" w:hAnsi="Times New Roman" w:eastAsia="宋体" w:cs="Times New Roman"/>
                <w:color w:val="auto"/>
                <w:lang w:eastAsia="zh-CN"/>
              </w:rPr>
              <w:t>：</w:t>
            </w:r>
            <w:r>
              <w:rPr>
                <w:rFonts w:hint="eastAsia" w:ascii="Times New Roman" w:hAnsi="Times New Roman" w:eastAsia="宋体" w:cs="Times New Roman"/>
                <w:color w:val="auto"/>
                <w:lang w:val="en-US" w:eastAsia="zh-CN"/>
              </w:rPr>
              <w:t xml:space="preserve">            年      月      日  </w:t>
            </w:r>
          </w:p>
        </w:tc>
      </w:tr>
    </w:tbl>
    <w:p w14:paraId="3249E8B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C1163B"/>
    <w:rsid w:val="2AC11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qFormat/>
    <w:uiPriority w:val="0"/>
    <w:pPr>
      <w:keepNext w:val="0"/>
      <w:keepLines w:val="0"/>
      <w:widowControl w:val="0"/>
      <w:suppressLineNumbers w:val="0"/>
      <w:spacing w:before="0" w:beforeAutospacing="0" w:after="0" w:afterAutospacing="0"/>
      <w:ind w:left="0" w:right="0"/>
      <w:jc w:val="both"/>
    </w:pPr>
    <w:rPr>
      <w:rFonts w:hint="default" w:ascii="Times New Roman" w:hAnsi="Times New Roman" w:cs="Times New Roman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tc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</w:tcBorders>
    </w:tc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2025-02-27T06:44:00Z</dcterms:created>
  <dc:creator>李超</dc:creator>
  <cp:lastModifiedBy>李超</cp:lastModifiedBy>
  <dcterms:modified xsi:type="dcterms:W3CDTF">2025-02-27T06:44:37Z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61FF6EE285C348FBAD5830D4FDB4345B_11</vt:lpwstr>
  </property>
  <property fmtid="{D5CDD505-2E9C-101B-9397-08002B2CF9AE}" pid="4" name="KSOTemplateDocerSaveRecord">
    <vt:lpwstr>eyJoZGlkIjoiYTUzZjJkMmQyYzQ2NTM3Y2EzZDJkMTkwYTAzNWZmZTgiLCJ1c2VySWQiOiIxNDM1MDg1Nzg0In0=</vt:lpwstr>
  </property>
</Properties>
</file>