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六安市金安区孙岗镇人民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信息公开申请表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91" w:type="dxa"/>
          <w:left w:w="91" w:type="dxa"/>
          <w:bottom w:w="91" w:type="dxa"/>
          <w:right w:w="91" w:type="dxa"/>
        </w:tblCellMar>
      </w:tblPr>
      <w:tblGrid>
        <w:gridCol w:w="479"/>
        <w:gridCol w:w="618"/>
        <w:gridCol w:w="902"/>
        <w:gridCol w:w="636"/>
        <w:gridCol w:w="589"/>
        <w:gridCol w:w="1052"/>
        <w:gridCol w:w="567"/>
        <w:gridCol w:w="1418"/>
        <w:gridCol w:w="2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eastAsia="宋体"/>
                <w:sz w:val="22"/>
                <w:szCs w:val="22"/>
              </w:rPr>
              <w:t>申请人</w:t>
            </w:r>
          </w:p>
        </w:tc>
        <w:tc>
          <w:tcPr>
            <w:tcW w:w="618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公民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  名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证件名称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证件号码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法人或其他组织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    称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统一社会信用代码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法定代表人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联系人姓名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3224" w:type="dxa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受理机关名称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atLeas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sz w:val="22"/>
                <w:szCs w:val="22"/>
              </w:rPr>
              <w:t>申请公开的政府信息</w:t>
            </w:r>
          </w:p>
        </w:tc>
        <w:tc>
          <w:tcPr>
            <w:tcW w:w="152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申请公开的政府信息的 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内容描述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文件名称：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2305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942" w:type="dxa"/>
            <w:gridSpan w:val="6"/>
            <w:noWrap w:val="0"/>
            <w:vAlign w:val="top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有利于受理机关检索查询的其他特征描述：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1646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97" w:type="dxa"/>
            <w:gridSpan w:val="5"/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载体形式（限选一项）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□电子数据 </w:t>
            </w:r>
          </w:p>
        </w:tc>
        <w:tc>
          <w:tcPr>
            <w:tcW w:w="4665" w:type="dxa"/>
            <w:gridSpan w:val="3"/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获取方式（限选一项）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  □信函邮寄  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atLeast"/>
          <w:jc w:val="center"/>
        </w:trPr>
        <w:tc>
          <w:tcPr>
            <w:tcW w:w="2635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申请人签名（盖章）</w:t>
            </w:r>
          </w:p>
        </w:tc>
        <w:tc>
          <w:tcPr>
            <w:tcW w:w="6306" w:type="dxa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atLeast"/>
          <w:jc w:val="center"/>
        </w:trPr>
        <w:tc>
          <w:tcPr>
            <w:tcW w:w="2635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申请时间</w:t>
            </w:r>
          </w:p>
        </w:tc>
        <w:tc>
          <w:tcPr>
            <w:tcW w:w="6306" w:type="dxa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      月     日</w:t>
            </w:r>
          </w:p>
        </w:tc>
      </w:tr>
    </w:tbl>
    <w:p>
      <w:pPr>
        <w:ind w:firstLine="315" w:firstLineChars="150"/>
        <w:rPr>
          <w:rFonts w:hint="eastAsia"/>
        </w:rPr>
      </w:pPr>
      <w:r>
        <w:rPr>
          <w:rFonts w:hint="eastAsia"/>
        </w:rPr>
        <w:t>备注：公民、法人或其他组织申请时，必须提交有效身份证明（如身份证复印件、统一社会信用</w:t>
      </w:r>
    </w:p>
    <w:p>
      <w:pPr>
        <w:ind w:firstLine="945" w:firstLineChars="450"/>
        <w:rPr>
          <w:rFonts w:hint="eastAsia"/>
        </w:rPr>
      </w:pPr>
      <w:r>
        <w:rPr>
          <w:rFonts w:hint="eastAsia"/>
        </w:rPr>
        <w:t>代码证复印件等），否则不予受理。</w:t>
      </w:r>
    </w:p>
    <w:sectPr>
      <w:pgSz w:w="11906" w:h="16838"/>
      <w:pgMar w:top="1157" w:right="1080" w:bottom="1157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23E4C"/>
    <w:rsid w:val="0AEA7CBC"/>
    <w:rsid w:val="0ECE423D"/>
    <w:rsid w:val="14F23E4C"/>
    <w:rsid w:val="278C733D"/>
    <w:rsid w:val="39F50260"/>
    <w:rsid w:val="57227C01"/>
    <w:rsid w:val="5C6D3F4A"/>
    <w:rsid w:val="67AA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msobodytext31"/>
    <w:basedOn w:val="1"/>
    <w:qFormat/>
    <w:uiPriority w:val="0"/>
    <w:pPr>
      <w:widowControl/>
      <w:spacing w:before="100" w:beforeLines="0" w:beforeAutospacing="1" w:after="100" w:afterLines="0" w:afterAutospacing="1"/>
    </w:pPr>
    <w:rPr>
      <w:rFonts w:ascii="楷体_GB2312" w:hAnsi="宋体" w:eastAsia="楷体_GB231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268</Characters>
  <Lines>0</Lines>
  <Paragraphs>0</Paragraphs>
  <TotalTime>15</TotalTime>
  <ScaleCrop>false</ScaleCrop>
  <LinksUpToDate>false</LinksUpToDate>
  <CharactersWithSpaces>307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2021-12-20T07:54:00Z</dcterms:created>
  <dc:creator>Administrator</dc:creator>
  <cp:lastModifiedBy>y</cp:lastModifiedBy>
  <dcterms:modified xsi:type="dcterms:W3CDTF">2025-07-31T02:02:23Z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4D545A54B0A645C79CD9820DB4418929</vt:lpwstr>
  </property>
</Properties>
</file>